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8452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B3FC85A" wp14:editId="28F5CC2F">
            <wp:extent cx="274320" cy="274320"/>
            <wp:effectExtent l="0" t="0" r="11430" b="1143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1543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E023EB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794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F5F28" w14:textId="34B72E4F" w:rsidR="00000000" w:rsidRDefault="00D344FA">
            <w:pPr>
              <w:rPr>
                <w:rFonts w:eastAsia="Times New Roman"/>
              </w:rPr>
            </w:pPr>
            <w:r>
              <w:rPr>
                <w:rStyle w:val="Forte"/>
              </w:rPr>
              <w:t>06/10/2025</w:t>
            </w:r>
          </w:p>
        </w:tc>
      </w:tr>
    </w:tbl>
    <w:p w14:paraId="372E0E96" w14:textId="77777777" w:rsidR="00000000" w:rsidRDefault="00000000">
      <w:pPr>
        <w:pStyle w:val="NormalWeb"/>
      </w:pPr>
      <w:r>
        <w:rPr>
          <w:rStyle w:val="Forte"/>
        </w:rPr>
        <w:t>ESCOLA TÉCNICA ESTADUAL DOUTORA MARIA AUGUSTA SARAIVA – SÃO PAULO</w:t>
      </w:r>
    </w:p>
    <w:p w14:paraId="7CF26B3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154/02/2025 – PROCESSO Nº 136.00121116/2025–21</w:t>
      </w:r>
    </w:p>
    <w:p w14:paraId="7B088EFF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1262C174" w14:textId="77777777" w:rsidR="00000000" w:rsidRDefault="00000000">
      <w:pPr>
        <w:pStyle w:val="NormalWeb"/>
      </w:pPr>
      <w:r>
        <w:t>O Superintendente da ESCOLA TÉCNICA ESTADUAL DOUTORA MARIA AUGUSTA SARAIVA,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1A43982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443F1D2C" w14:textId="77777777" w:rsidR="00000000" w:rsidRDefault="00000000">
      <w:pPr>
        <w:pStyle w:val="NormalWeb"/>
      </w:pPr>
      <w:r>
        <w:rPr>
          <w:rStyle w:val="Forte"/>
        </w:rPr>
        <w:t>298 – (03)_EDUCAÇÃO FÍSICA (BNCC/ ETIM / MTEC / EM COM ÊNFASES)(MARKETING INTEGRADO AO ENSINO MÉDIO (MTEC – PROGRAMA NOVOTEC INTEGRADO))</w:t>
      </w:r>
    </w:p>
    <w:p w14:paraId="444EFF0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07/10/2025 até às 23h59 de 21/10/2025.</w:t>
      </w:r>
    </w:p>
    <w:p w14:paraId="259A3B15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25/08/2025</w:t>
      </w:r>
    </w:p>
    <w:p w14:paraId="28D96D6C" w14:textId="77777777" w:rsidR="00000000" w:rsidRDefault="00000000">
      <w:pPr>
        <w:pStyle w:val="NormalWeb"/>
      </w:pPr>
      <w:r>
        <w:t> </w:t>
      </w:r>
    </w:p>
    <w:p w14:paraId="38478514" w14:textId="77777777" w:rsidR="00000000" w:rsidRDefault="00000000">
      <w:pPr>
        <w:pStyle w:val="NormalWeb"/>
      </w:pPr>
      <w:r>
        <w:t> </w:t>
      </w:r>
    </w:p>
    <w:p w14:paraId="2AC916A0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F75C11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07/10/2025 a 21/10/2025</w:t>
      </w:r>
    </w:p>
    <w:p w14:paraId="637DFF80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23/10/2025 a 17/11/2025</w:t>
      </w:r>
    </w:p>
    <w:p w14:paraId="73BFB17B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23/10/2025 a 17/11/2025</w:t>
      </w:r>
    </w:p>
    <w:p w14:paraId="1C08AFAD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27/10/2025 a 16/11/2025</w:t>
      </w:r>
    </w:p>
    <w:p w14:paraId="14483A38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30/10/2025 a 24/11/2025</w:t>
      </w:r>
    </w:p>
    <w:p w14:paraId="31EE3CED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02/11/2025 a 02/12/2025</w:t>
      </w:r>
    </w:p>
    <w:p w14:paraId="1BA42DFC" w14:textId="12C0A226" w:rsidR="001B1EC2" w:rsidRDefault="00000000" w:rsidP="001B1EC2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1D8B7CCF" w14:textId="2F970054" w:rsidR="004B37FB" w:rsidRDefault="004B37FB">
      <w:pPr>
        <w:pStyle w:val="NormalWeb"/>
      </w:pPr>
    </w:p>
    <w:sectPr w:rsidR="004B3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BE"/>
    <w:rsid w:val="001B1EC2"/>
    <w:rsid w:val="004B37FB"/>
    <w:rsid w:val="009F2CBE"/>
    <w:rsid w:val="00D344FA"/>
    <w:rsid w:val="00DF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EB417"/>
  <w15:chartTrackingRefBased/>
  <w15:docId w15:val="{195F3212-1AA3-40A2-A34C-F97CFD84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4</cp:revision>
  <dcterms:created xsi:type="dcterms:W3CDTF">2025-10-03T12:16:00Z</dcterms:created>
  <dcterms:modified xsi:type="dcterms:W3CDTF">2025-10-03T12:16:00Z</dcterms:modified>
</cp:coreProperties>
</file>